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6A6" w:rsidRDefault="00DA16A6" w:rsidP="00DA16A6">
      <w:pPr>
        <w:pStyle w:val="BasicParagraph"/>
        <w:spacing w:line="240" w:lineRule="auto"/>
        <w:jc w:val="center"/>
        <w:rPr>
          <w:rFonts w:asciiTheme="majorHAnsi" w:hAnsiTheme="majorHAnsi"/>
          <w:b/>
          <w:sz w:val="20"/>
          <w:szCs w:val="20"/>
        </w:rPr>
      </w:pPr>
      <w:r>
        <w:rPr>
          <w:rFonts w:asciiTheme="majorHAnsi" w:hAnsiTheme="majorHAnsi"/>
          <w:b/>
          <w:sz w:val="20"/>
          <w:szCs w:val="20"/>
        </w:rPr>
        <w:t>HEALTH SCREENINGS:  STUDENTS</w:t>
      </w:r>
    </w:p>
    <w:p w:rsidR="00DA16A6" w:rsidRDefault="00DA16A6" w:rsidP="00DA16A6">
      <w:pPr>
        <w:pStyle w:val="BasicParagraph"/>
        <w:spacing w:line="240" w:lineRule="auto"/>
        <w:jc w:val="center"/>
        <w:rPr>
          <w:rFonts w:asciiTheme="majorHAnsi" w:hAnsiTheme="majorHAnsi"/>
          <w:b/>
          <w:sz w:val="20"/>
          <w:szCs w:val="20"/>
        </w:rPr>
      </w:pPr>
    </w:p>
    <w:p w:rsidR="00DA16A6" w:rsidRDefault="00DA16A6" w:rsidP="00DA16A6">
      <w:pPr>
        <w:pStyle w:val="BasicParagraph"/>
        <w:spacing w:line="240" w:lineRule="auto"/>
        <w:jc w:val="both"/>
        <w:rPr>
          <w:rFonts w:asciiTheme="majorHAnsi" w:hAnsiTheme="majorHAnsi"/>
          <w:b/>
          <w:sz w:val="18"/>
          <w:szCs w:val="18"/>
        </w:rPr>
      </w:pPr>
      <w:r>
        <w:rPr>
          <w:rFonts w:asciiTheme="majorHAnsi" w:hAnsiTheme="majorHAnsi"/>
          <w:b/>
          <w:sz w:val="18"/>
          <w:szCs w:val="18"/>
        </w:rPr>
        <w:t>Background:</w:t>
      </w:r>
    </w:p>
    <w:p w:rsidR="00DA16A6" w:rsidRDefault="00DA16A6" w:rsidP="00DA16A6">
      <w:pPr>
        <w:pStyle w:val="BasicParagraph"/>
        <w:spacing w:line="240" w:lineRule="auto"/>
        <w:jc w:val="both"/>
        <w:rPr>
          <w:rFonts w:asciiTheme="majorHAnsi" w:hAnsiTheme="majorHAnsi"/>
          <w:sz w:val="18"/>
          <w:szCs w:val="18"/>
        </w:rPr>
      </w:pPr>
      <w:r>
        <w:rPr>
          <w:rFonts w:asciiTheme="majorHAnsi" w:hAnsiTheme="majorHAnsi"/>
          <w:sz w:val="18"/>
          <w:szCs w:val="18"/>
        </w:rPr>
        <w:t>Missoula County Public Schools promotes an environment which contributes to the health of students.  To do so, students attending Missoula County Public Schools will be provided with periodic health screenings, such as vision and hearing.</w:t>
      </w:r>
    </w:p>
    <w:p w:rsidR="00DA16A6" w:rsidRDefault="00DA16A6" w:rsidP="00DA16A6">
      <w:pPr>
        <w:pStyle w:val="BasicParagraph"/>
        <w:spacing w:line="240" w:lineRule="auto"/>
        <w:jc w:val="both"/>
        <w:rPr>
          <w:rFonts w:asciiTheme="majorHAnsi" w:hAnsiTheme="majorHAnsi"/>
          <w:sz w:val="18"/>
          <w:szCs w:val="18"/>
        </w:rPr>
      </w:pPr>
    </w:p>
    <w:p w:rsidR="00DA16A6" w:rsidRDefault="00DA16A6" w:rsidP="00DA16A6">
      <w:pPr>
        <w:pStyle w:val="BasicParagraph"/>
        <w:spacing w:line="240" w:lineRule="auto"/>
        <w:jc w:val="both"/>
        <w:rPr>
          <w:rFonts w:asciiTheme="majorHAnsi" w:hAnsiTheme="majorHAnsi"/>
          <w:sz w:val="18"/>
          <w:szCs w:val="18"/>
        </w:rPr>
      </w:pPr>
      <w:r>
        <w:rPr>
          <w:rFonts w:asciiTheme="majorHAnsi" w:hAnsiTheme="majorHAnsi"/>
          <w:sz w:val="18"/>
          <w:szCs w:val="18"/>
        </w:rPr>
        <w:t>Screenings are done to identify or detect commonly occurring diseases, entities, health problems or conditions in order to facilitate early intervention that will be significantly beneficial to the student.  (Proctor, 2009)</w:t>
      </w:r>
    </w:p>
    <w:p w:rsidR="00DA16A6" w:rsidRDefault="00DA16A6" w:rsidP="00DA16A6">
      <w:pPr>
        <w:pStyle w:val="BasicParagraph"/>
        <w:spacing w:line="240" w:lineRule="auto"/>
        <w:jc w:val="both"/>
        <w:rPr>
          <w:rFonts w:asciiTheme="majorHAnsi" w:hAnsiTheme="majorHAnsi"/>
          <w:sz w:val="18"/>
          <w:szCs w:val="18"/>
        </w:rPr>
      </w:pPr>
    </w:p>
    <w:p w:rsidR="00DA16A6" w:rsidRDefault="00DA16A6" w:rsidP="00DA16A6">
      <w:pPr>
        <w:pStyle w:val="BasicParagraph"/>
        <w:spacing w:line="240" w:lineRule="auto"/>
        <w:jc w:val="both"/>
        <w:rPr>
          <w:rFonts w:asciiTheme="majorHAnsi" w:hAnsiTheme="majorHAnsi"/>
          <w:b/>
          <w:sz w:val="18"/>
          <w:szCs w:val="18"/>
        </w:rPr>
      </w:pPr>
      <w:r>
        <w:rPr>
          <w:rFonts w:asciiTheme="majorHAnsi" w:hAnsiTheme="majorHAnsi"/>
          <w:b/>
          <w:sz w:val="18"/>
          <w:szCs w:val="18"/>
        </w:rPr>
        <w:t>Procedures:</w:t>
      </w:r>
    </w:p>
    <w:p w:rsidR="00DA16A6" w:rsidRDefault="00DA16A6" w:rsidP="00DA16A6">
      <w:pPr>
        <w:pStyle w:val="BasicParagraph"/>
        <w:numPr>
          <w:ilvl w:val="0"/>
          <w:numId w:val="26"/>
        </w:numPr>
        <w:spacing w:line="240" w:lineRule="auto"/>
        <w:jc w:val="both"/>
        <w:rPr>
          <w:rFonts w:asciiTheme="majorHAnsi" w:hAnsiTheme="majorHAnsi"/>
          <w:sz w:val="18"/>
          <w:szCs w:val="18"/>
        </w:rPr>
      </w:pPr>
      <w:r>
        <w:rPr>
          <w:rFonts w:asciiTheme="majorHAnsi" w:hAnsiTheme="majorHAnsi"/>
          <w:sz w:val="18"/>
          <w:szCs w:val="18"/>
        </w:rPr>
        <w:t>School nurses are responsible for the completion of the vision screening for students.</w:t>
      </w:r>
    </w:p>
    <w:p w:rsidR="00DA16A6" w:rsidRDefault="00DA16A6" w:rsidP="00DA16A6">
      <w:pPr>
        <w:pStyle w:val="BasicParagraph"/>
        <w:numPr>
          <w:ilvl w:val="0"/>
          <w:numId w:val="27"/>
        </w:numPr>
        <w:spacing w:line="240" w:lineRule="auto"/>
        <w:jc w:val="both"/>
        <w:rPr>
          <w:rFonts w:asciiTheme="majorHAnsi" w:hAnsiTheme="majorHAnsi"/>
          <w:sz w:val="18"/>
          <w:szCs w:val="18"/>
        </w:rPr>
      </w:pPr>
      <w:r>
        <w:rPr>
          <w:rFonts w:asciiTheme="majorHAnsi" w:hAnsiTheme="majorHAnsi"/>
          <w:sz w:val="18"/>
          <w:szCs w:val="18"/>
        </w:rPr>
        <w:t>Current grade levels are preschool</w:t>
      </w:r>
      <w:r w:rsidR="000D2AA3">
        <w:rPr>
          <w:rFonts w:asciiTheme="majorHAnsi" w:hAnsiTheme="majorHAnsi"/>
          <w:sz w:val="18"/>
          <w:szCs w:val="18"/>
        </w:rPr>
        <w:t xml:space="preserve"> through 5</w:t>
      </w:r>
      <w:r w:rsidR="000D2AA3" w:rsidRPr="000D2AA3">
        <w:rPr>
          <w:rFonts w:asciiTheme="majorHAnsi" w:hAnsiTheme="majorHAnsi"/>
          <w:sz w:val="18"/>
          <w:szCs w:val="18"/>
          <w:vertAlign w:val="superscript"/>
        </w:rPr>
        <w:t>th</w:t>
      </w:r>
      <w:r w:rsidR="000D2AA3">
        <w:rPr>
          <w:rFonts w:asciiTheme="majorHAnsi" w:hAnsiTheme="majorHAnsi"/>
          <w:sz w:val="18"/>
          <w:szCs w:val="18"/>
        </w:rPr>
        <w:t xml:space="preserve"> grade.</w:t>
      </w:r>
      <w:bookmarkStart w:id="0" w:name="_GoBack"/>
      <w:bookmarkEnd w:id="0"/>
    </w:p>
    <w:p w:rsidR="00DA16A6" w:rsidRDefault="00DA16A6" w:rsidP="00DA16A6">
      <w:pPr>
        <w:pStyle w:val="BasicParagraph"/>
        <w:numPr>
          <w:ilvl w:val="0"/>
          <w:numId w:val="27"/>
        </w:numPr>
        <w:spacing w:line="240" w:lineRule="auto"/>
        <w:jc w:val="both"/>
        <w:rPr>
          <w:rFonts w:asciiTheme="majorHAnsi" w:hAnsiTheme="majorHAnsi"/>
          <w:sz w:val="18"/>
          <w:szCs w:val="18"/>
        </w:rPr>
      </w:pPr>
      <w:r>
        <w:rPr>
          <w:rFonts w:asciiTheme="majorHAnsi" w:hAnsiTheme="majorHAnsi"/>
          <w:sz w:val="18"/>
          <w:szCs w:val="18"/>
        </w:rPr>
        <w:t>Parents or staff may request vision screening for individual students outside of the planned grade level screenings.</w:t>
      </w:r>
    </w:p>
    <w:p w:rsidR="00DA16A6" w:rsidRDefault="00DA16A6" w:rsidP="00DA16A6">
      <w:pPr>
        <w:pStyle w:val="BasicParagraph"/>
        <w:numPr>
          <w:ilvl w:val="0"/>
          <w:numId w:val="26"/>
        </w:numPr>
        <w:spacing w:line="240" w:lineRule="auto"/>
        <w:jc w:val="both"/>
        <w:rPr>
          <w:rFonts w:asciiTheme="majorHAnsi" w:hAnsiTheme="majorHAnsi"/>
          <w:sz w:val="18"/>
          <w:szCs w:val="18"/>
        </w:rPr>
      </w:pPr>
      <w:r>
        <w:rPr>
          <w:rFonts w:asciiTheme="majorHAnsi" w:hAnsiTheme="majorHAnsi"/>
          <w:sz w:val="18"/>
          <w:szCs w:val="18"/>
        </w:rPr>
        <w:t>Speech language pathologists and an audiologist are responsible for the completion of hearing screening for students.</w:t>
      </w:r>
    </w:p>
    <w:p w:rsidR="00DA16A6" w:rsidRDefault="00DA16A6" w:rsidP="00DA16A6">
      <w:pPr>
        <w:pStyle w:val="BasicParagraph"/>
        <w:numPr>
          <w:ilvl w:val="0"/>
          <w:numId w:val="28"/>
        </w:numPr>
        <w:spacing w:line="240" w:lineRule="auto"/>
        <w:jc w:val="both"/>
        <w:rPr>
          <w:rFonts w:asciiTheme="majorHAnsi" w:hAnsiTheme="majorHAnsi"/>
          <w:sz w:val="18"/>
          <w:szCs w:val="18"/>
        </w:rPr>
      </w:pPr>
      <w:r>
        <w:rPr>
          <w:rFonts w:asciiTheme="majorHAnsi" w:hAnsiTheme="majorHAnsi"/>
          <w:sz w:val="18"/>
          <w:szCs w:val="18"/>
        </w:rPr>
        <w:t>Current grade levels are kindergarten, 1</w:t>
      </w:r>
      <w:r w:rsidRPr="008F215A">
        <w:rPr>
          <w:rFonts w:asciiTheme="majorHAnsi" w:hAnsiTheme="majorHAnsi"/>
          <w:sz w:val="18"/>
          <w:szCs w:val="18"/>
          <w:vertAlign w:val="superscript"/>
        </w:rPr>
        <w:t>st</w:t>
      </w:r>
      <w:r>
        <w:rPr>
          <w:rFonts w:asciiTheme="majorHAnsi" w:hAnsiTheme="majorHAnsi"/>
          <w:sz w:val="18"/>
          <w:szCs w:val="18"/>
        </w:rPr>
        <w:t>, and 10</w:t>
      </w:r>
      <w:r w:rsidRPr="008F215A">
        <w:rPr>
          <w:rFonts w:asciiTheme="majorHAnsi" w:hAnsiTheme="majorHAnsi"/>
          <w:sz w:val="18"/>
          <w:szCs w:val="18"/>
          <w:vertAlign w:val="superscript"/>
        </w:rPr>
        <w:t>th</w:t>
      </w:r>
      <w:r>
        <w:rPr>
          <w:rFonts w:asciiTheme="majorHAnsi" w:hAnsiTheme="majorHAnsi"/>
          <w:sz w:val="18"/>
          <w:szCs w:val="18"/>
        </w:rPr>
        <w:t xml:space="preserve"> grade students</w:t>
      </w:r>
    </w:p>
    <w:p w:rsidR="00DA16A6" w:rsidRDefault="00DA16A6" w:rsidP="00DA16A6">
      <w:pPr>
        <w:pStyle w:val="BasicParagraph"/>
        <w:numPr>
          <w:ilvl w:val="0"/>
          <w:numId w:val="28"/>
        </w:numPr>
        <w:spacing w:line="240" w:lineRule="auto"/>
        <w:jc w:val="both"/>
        <w:rPr>
          <w:rFonts w:asciiTheme="majorHAnsi" w:hAnsiTheme="majorHAnsi"/>
          <w:sz w:val="18"/>
          <w:szCs w:val="18"/>
        </w:rPr>
      </w:pPr>
      <w:r>
        <w:rPr>
          <w:rFonts w:asciiTheme="majorHAnsi" w:hAnsiTheme="majorHAnsi"/>
          <w:sz w:val="18"/>
          <w:szCs w:val="18"/>
        </w:rPr>
        <w:t>Parents or staff may request hearing screening for individual students outside of the planned grade level screenings.</w:t>
      </w:r>
    </w:p>
    <w:p w:rsidR="00DA16A6" w:rsidRDefault="00DA16A6" w:rsidP="00DA16A6">
      <w:pPr>
        <w:pStyle w:val="BasicParagraph"/>
        <w:numPr>
          <w:ilvl w:val="0"/>
          <w:numId w:val="29"/>
        </w:numPr>
        <w:spacing w:line="240" w:lineRule="auto"/>
        <w:jc w:val="both"/>
        <w:rPr>
          <w:rFonts w:asciiTheme="majorHAnsi" w:hAnsiTheme="majorHAnsi"/>
          <w:sz w:val="18"/>
          <w:szCs w:val="18"/>
        </w:rPr>
      </w:pPr>
      <w:r>
        <w:rPr>
          <w:rFonts w:asciiTheme="majorHAnsi" w:hAnsiTheme="majorHAnsi"/>
          <w:sz w:val="18"/>
          <w:szCs w:val="18"/>
        </w:rPr>
        <w:t>Parents/legal guardians of students who are identified as (potentially) having deficiencies will be notified of screening results and encouraged to seek professional care.</w:t>
      </w:r>
    </w:p>
    <w:p w:rsidR="005F223D" w:rsidRPr="00DA16A6" w:rsidRDefault="005F223D" w:rsidP="00DA16A6"/>
    <w:sectPr w:rsidR="005F223D" w:rsidRPr="00DA16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BFB" w:rsidRDefault="00D02BFB" w:rsidP="00E92A75">
      <w:pPr>
        <w:spacing w:after="0" w:line="240" w:lineRule="auto"/>
      </w:pPr>
      <w:r>
        <w:separator/>
      </w:r>
    </w:p>
  </w:endnote>
  <w:endnote w:type="continuationSeparator" w:id="0">
    <w:p w:rsidR="00D02BFB" w:rsidRDefault="00D02BFB" w:rsidP="00E92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Adobe Garamond Pro Bold">
    <w:altName w:val="Adobe Garamond Pro Bol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BFB" w:rsidRDefault="00D02BFB" w:rsidP="00E92A75">
      <w:pPr>
        <w:spacing w:after="0" w:line="240" w:lineRule="auto"/>
      </w:pPr>
      <w:r>
        <w:separator/>
      </w:r>
    </w:p>
  </w:footnote>
  <w:footnote w:type="continuationSeparator" w:id="0">
    <w:p w:rsidR="00D02BFB" w:rsidRDefault="00D02BFB" w:rsidP="00E92A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876249"/>
    <w:multiLevelType w:val="hybridMultilevel"/>
    <w:tmpl w:val="7214EA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8558FA30">
      <w:start w:val="1"/>
      <w:numFmt w:val="upperLetter"/>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4E5D22"/>
    <w:multiLevelType w:val="hybridMultilevel"/>
    <w:tmpl w:val="C98CB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010D2F"/>
    <w:multiLevelType w:val="hybridMultilevel"/>
    <w:tmpl w:val="DC08D6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8558FA3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C60B9"/>
    <w:multiLevelType w:val="hybridMultilevel"/>
    <w:tmpl w:val="AB4279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91C0538"/>
    <w:multiLevelType w:val="hybridMultilevel"/>
    <w:tmpl w:val="7A021E64"/>
    <w:lvl w:ilvl="0" w:tplc="ED129452">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B74874"/>
    <w:multiLevelType w:val="hybridMultilevel"/>
    <w:tmpl w:val="2B7EE2D8"/>
    <w:lvl w:ilvl="0" w:tplc="0918393C">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FB0272"/>
    <w:multiLevelType w:val="hybridMultilevel"/>
    <w:tmpl w:val="0F50E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C60982"/>
    <w:multiLevelType w:val="hybridMultilevel"/>
    <w:tmpl w:val="BE6E2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A51CBE"/>
    <w:multiLevelType w:val="hybridMultilevel"/>
    <w:tmpl w:val="99D036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87718CC"/>
    <w:multiLevelType w:val="hybridMultilevel"/>
    <w:tmpl w:val="F8347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C346AF"/>
    <w:multiLevelType w:val="multilevel"/>
    <w:tmpl w:val="DADA8C8A"/>
    <w:lvl w:ilvl="0">
      <w:start w:val="1"/>
      <w:numFmt w:val="upperRoman"/>
      <w:lvlText w:val="%1."/>
      <w:lvlJc w:val="left"/>
      <w:pPr>
        <w:ind w:left="0" w:firstLine="0"/>
      </w:pPr>
      <w:rPr>
        <w:rFonts w:hint="default"/>
        <w:b/>
        <w:sz w:val="20"/>
        <w:szCs w:val="20"/>
      </w:rPr>
    </w:lvl>
    <w:lvl w:ilvl="1">
      <w:start w:val="1"/>
      <w:numFmt w:val="upperLetter"/>
      <w:lvlText w:val="%2."/>
      <w:lvlJc w:val="left"/>
      <w:pPr>
        <w:ind w:left="720" w:firstLine="0"/>
      </w:pPr>
      <w:rPr>
        <w:rFonts w:asciiTheme="majorHAnsi" w:eastAsia="Times New Roman" w:hAnsiTheme="majorHAnsi" w:cs="Times New Roman" w:hint="default"/>
        <w:b w:val="0"/>
        <w:color w:val="auto"/>
        <w:sz w:val="18"/>
        <w:szCs w:val="18"/>
      </w:rPr>
    </w:lvl>
    <w:lvl w:ilvl="2">
      <w:start w:val="1"/>
      <w:numFmt w:val="decimal"/>
      <w:lvlText w:val="%3."/>
      <w:lvlJc w:val="left"/>
      <w:pPr>
        <w:ind w:left="1440" w:firstLine="0"/>
      </w:pPr>
      <w:rPr>
        <w:rFonts w:hint="default"/>
        <w:b w:val="0"/>
        <w:color w:val="auto"/>
        <w:sz w:val="18"/>
        <w:szCs w:val="18"/>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nsid w:val="32214C86"/>
    <w:multiLevelType w:val="hybridMultilevel"/>
    <w:tmpl w:val="49BAD204"/>
    <w:lvl w:ilvl="0" w:tplc="B21ED8E4">
      <w:start w:val="1"/>
      <w:numFmt w:val="lowerLetter"/>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8E853F0"/>
    <w:multiLevelType w:val="hybridMultilevel"/>
    <w:tmpl w:val="7A768CAE"/>
    <w:lvl w:ilvl="0" w:tplc="04090013">
      <w:start w:val="1"/>
      <w:numFmt w:val="upperRoman"/>
      <w:lvlText w:val="%1."/>
      <w:lvlJc w:val="right"/>
      <w:pPr>
        <w:tabs>
          <w:tab w:val="num" w:pos="1440"/>
        </w:tabs>
        <w:ind w:left="1440" w:hanging="720"/>
      </w:pPr>
      <w:rPr>
        <w:rFonts w:hint="default"/>
      </w:rPr>
    </w:lvl>
    <w:lvl w:ilvl="1" w:tplc="03145E62">
      <w:start w:val="1"/>
      <w:numFmt w:val="lowerLetter"/>
      <w:lvlText w:val="%2."/>
      <w:lvlJc w:val="left"/>
      <w:pPr>
        <w:tabs>
          <w:tab w:val="num" w:pos="1800"/>
        </w:tabs>
        <w:ind w:left="1800" w:hanging="360"/>
      </w:pPr>
    </w:lvl>
    <w:lvl w:ilvl="2" w:tplc="5882CEE8" w:tentative="1">
      <w:start w:val="1"/>
      <w:numFmt w:val="lowerRoman"/>
      <w:lvlText w:val="%3."/>
      <w:lvlJc w:val="right"/>
      <w:pPr>
        <w:tabs>
          <w:tab w:val="num" w:pos="2520"/>
        </w:tabs>
        <w:ind w:left="2520" w:hanging="180"/>
      </w:pPr>
    </w:lvl>
    <w:lvl w:ilvl="3" w:tplc="17882EE8" w:tentative="1">
      <w:start w:val="1"/>
      <w:numFmt w:val="decimal"/>
      <w:lvlText w:val="%4."/>
      <w:lvlJc w:val="left"/>
      <w:pPr>
        <w:tabs>
          <w:tab w:val="num" w:pos="3240"/>
        </w:tabs>
        <w:ind w:left="3240" w:hanging="360"/>
      </w:pPr>
    </w:lvl>
    <w:lvl w:ilvl="4" w:tplc="EDEABAEC" w:tentative="1">
      <w:start w:val="1"/>
      <w:numFmt w:val="lowerLetter"/>
      <w:lvlText w:val="%5."/>
      <w:lvlJc w:val="left"/>
      <w:pPr>
        <w:tabs>
          <w:tab w:val="num" w:pos="3960"/>
        </w:tabs>
        <w:ind w:left="3960" w:hanging="360"/>
      </w:pPr>
    </w:lvl>
    <w:lvl w:ilvl="5" w:tplc="8FC4B90A" w:tentative="1">
      <w:start w:val="1"/>
      <w:numFmt w:val="lowerRoman"/>
      <w:lvlText w:val="%6."/>
      <w:lvlJc w:val="right"/>
      <w:pPr>
        <w:tabs>
          <w:tab w:val="num" w:pos="4680"/>
        </w:tabs>
        <w:ind w:left="4680" w:hanging="180"/>
      </w:pPr>
    </w:lvl>
    <w:lvl w:ilvl="6" w:tplc="4A52A178" w:tentative="1">
      <w:start w:val="1"/>
      <w:numFmt w:val="decimal"/>
      <w:lvlText w:val="%7."/>
      <w:lvlJc w:val="left"/>
      <w:pPr>
        <w:tabs>
          <w:tab w:val="num" w:pos="5400"/>
        </w:tabs>
        <w:ind w:left="5400" w:hanging="360"/>
      </w:pPr>
    </w:lvl>
    <w:lvl w:ilvl="7" w:tplc="F230DD20" w:tentative="1">
      <w:start w:val="1"/>
      <w:numFmt w:val="lowerLetter"/>
      <w:lvlText w:val="%8."/>
      <w:lvlJc w:val="left"/>
      <w:pPr>
        <w:tabs>
          <w:tab w:val="num" w:pos="6120"/>
        </w:tabs>
        <w:ind w:left="6120" w:hanging="360"/>
      </w:pPr>
    </w:lvl>
    <w:lvl w:ilvl="8" w:tplc="C568B2D4" w:tentative="1">
      <w:start w:val="1"/>
      <w:numFmt w:val="lowerRoman"/>
      <w:lvlText w:val="%9."/>
      <w:lvlJc w:val="right"/>
      <w:pPr>
        <w:tabs>
          <w:tab w:val="num" w:pos="6840"/>
        </w:tabs>
        <w:ind w:left="6840" w:hanging="180"/>
      </w:pPr>
    </w:lvl>
  </w:abstractNum>
  <w:abstractNum w:abstractNumId="14">
    <w:nsid w:val="394F5DDB"/>
    <w:multiLevelType w:val="hybridMultilevel"/>
    <w:tmpl w:val="7214EA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8558FA30">
      <w:start w:val="1"/>
      <w:numFmt w:val="upperLetter"/>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632A1A"/>
    <w:multiLevelType w:val="hybridMultilevel"/>
    <w:tmpl w:val="974A88B0"/>
    <w:lvl w:ilvl="0" w:tplc="51464688">
      <w:start w:val="1"/>
      <w:numFmt w:val="lowerLetter"/>
      <w:lvlText w:val="%1."/>
      <w:lvlJc w:val="left"/>
      <w:pPr>
        <w:ind w:left="1800" w:hanging="360"/>
      </w:pPr>
      <w:rPr>
        <w:rFonts w:hint="default"/>
        <w:sz w:val="18"/>
        <w:szCs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D4E12A5"/>
    <w:multiLevelType w:val="hybridMultilevel"/>
    <w:tmpl w:val="F4C0352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3DE23CB5"/>
    <w:multiLevelType w:val="hybridMultilevel"/>
    <w:tmpl w:val="7F16ECE8"/>
    <w:lvl w:ilvl="0" w:tplc="1ED0544C">
      <w:start w:val="1"/>
      <w:numFmt w:val="upp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063597B"/>
    <w:multiLevelType w:val="hybridMultilevel"/>
    <w:tmpl w:val="A2D65D10"/>
    <w:lvl w:ilvl="0" w:tplc="FFFFFFFF">
      <w:start w:val="1"/>
      <w:numFmt w:val="bullet"/>
      <w:lvlText w:val=""/>
      <w:legacy w:legacy="1" w:legacySpace="0" w:legacyIndent="360"/>
      <w:lvlJc w:val="left"/>
      <w:pPr>
        <w:ind w:left="9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1452D99"/>
    <w:multiLevelType w:val="hybridMultilevel"/>
    <w:tmpl w:val="66424AFE"/>
    <w:lvl w:ilvl="0" w:tplc="7B1413A2">
      <w:start w:val="1"/>
      <w:numFmt w:val="lowerLetter"/>
      <w:lvlText w:val="%1."/>
      <w:lvlJc w:val="left"/>
      <w:pPr>
        <w:tabs>
          <w:tab w:val="num" w:pos="727"/>
        </w:tabs>
        <w:ind w:left="727" w:hanging="360"/>
      </w:pPr>
      <w:rPr>
        <w:rFonts w:hint="default"/>
      </w:rPr>
    </w:lvl>
    <w:lvl w:ilvl="1" w:tplc="04090019">
      <w:start w:val="1"/>
      <w:numFmt w:val="lowerLetter"/>
      <w:lvlText w:val="%2."/>
      <w:lvlJc w:val="left"/>
      <w:pPr>
        <w:tabs>
          <w:tab w:val="num" w:pos="1447"/>
        </w:tabs>
        <w:ind w:left="1447" w:hanging="360"/>
      </w:pPr>
    </w:lvl>
    <w:lvl w:ilvl="2" w:tplc="0409001B" w:tentative="1">
      <w:start w:val="1"/>
      <w:numFmt w:val="lowerRoman"/>
      <w:lvlText w:val="%3."/>
      <w:lvlJc w:val="right"/>
      <w:pPr>
        <w:tabs>
          <w:tab w:val="num" w:pos="2167"/>
        </w:tabs>
        <w:ind w:left="2167" w:hanging="180"/>
      </w:pPr>
    </w:lvl>
    <w:lvl w:ilvl="3" w:tplc="0409000F" w:tentative="1">
      <w:start w:val="1"/>
      <w:numFmt w:val="decimal"/>
      <w:lvlText w:val="%4."/>
      <w:lvlJc w:val="left"/>
      <w:pPr>
        <w:tabs>
          <w:tab w:val="num" w:pos="2887"/>
        </w:tabs>
        <w:ind w:left="2887" w:hanging="360"/>
      </w:pPr>
    </w:lvl>
    <w:lvl w:ilvl="4" w:tplc="04090019" w:tentative="1">
      <w:start w:val="1"/>
      <w:numFmt w:val="lowerLetter"/>
      <w:lvlText w:val="%5."/>
      <w:lvlJc w:val="left"/>
      <w:pPr>
        <w:tabs>
          <w:tab w:val="num" w:pos="3607"/>
        </w:tabs>
        <w:ind w:left="3607" w:hanging="360"/>
      </w:pPr>
    </w:lvl>
    <w:lvl w:ilvl="5" w:tplc="0409001B" w:tentative="1">
      <w:start w:val="1"/>
      <w:numFmt w:val="lowerRoman"/>
      <w:lvlText w:val="%6."/>
      <w:lvlJc w:val="right"/>
      <w:pPr>
        <w:tabs>
          <w:tab w:val="num" w:pos="4327"/>
        </w:tabs>
        <w:ind w:left="4327" w:hanging="180"/>
      </w:pPr>
    </w:lvl>
    <w:lvl w:ilvl="6" w:tplc="0409000F" w:tentative="1">
      <w:start w:val="1"/>
      <w:numFmt w:val="decimal"/>
      <w:lvlText w:val="%7."/>
      <w:lvlJc w:val="left"/>
      <w:pPr>
        <w:tabs>
          <w:tab w:val="num" w:pos="5047"/>
        </w:tabs>
        <w:ind w:left="5047" w:hanging="360"/>
      </w:pPr>
    </w:lvl>
    <w:lvl w:ilvl="7" w:tplc="04090019" w:tentative="1">
      <w:start w:val="1"/>
      <w:numFmt w:val="lowerLetter"/>
      <w:lvlText w:val="%8."/>
      <w:lvlJc w:val="left"/>
      <w:pPr>
        <w:tabs>
          <w:tab w:val="num" w:pos="5767"/>
        </w:tabs>
        <w:ind w:left="5767" w:hanging="360"/>
      </w:pPr>
    </w:lvl>
    <w:lvl w:ilvl="8" w:tplc="0409001B" w:tentative="1">
      <w:start w:val="1"/>
      <w:numFmt w:val="lowerRoman"/>
      <w:lvlText w:val="%9."/>
      <w:lvlJc w:val="right"/>
      <w:pPr>
        <w:tabs>
          <w:tab w:val="num" w:pos="6487"/>
        </w:tabs>
        <w:ind w:left="6487" w:hanging="180"/>
      </w:pPr>
    </w:lvl>
  </w:abstractNum>
  <w:abstractNum w:abstractNumId="20">
    <w:nsid w:val="42353313"/>
    <w:multiLevelType w:val="hybridMultilevel"/>
    <w:tmpl w:val="4B5449AC"/>
    <w:lvl w:ilvl="0" w:tplc="FFFFFFFF">
      <w:start w:val="1"/>
      <w:numFmt w:val="bullet"/>
      <w:lvlText w:val=""/>
      <w:legacy w:legacy="1" w:legacySpace="0" w:legacyIndent="360"/>
      <w:lvlJc w:val="left"/>
      <w:pPr>
        <w:ind w:left="9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6C37C04"/>
    <w:multiLevelType w:val="hybridMultilevel"/>
    <w:tmpl w:val="F150486C"/>
    <w:lvl w:ilvl="0" w:tplc="9DA0972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2671DE"/>
    <w:multiLevelType w:val="hybridMultilevel"/>
    <w:tmpl w:val="2174CBBA"/>
    <w:lvl w:ilvl="0" w:tplc="A606DE2C">
      <w:start w:val="1"/>
      <w:numFmt w:val="bullet"/>
      <w:lvlText w:val="•"/>
      <w:lvlJc w:val="left"/>
      <w:pPr>
        <w:ind w:left="1440" w:hanging="360"/>
      </w:pPr>
      <w:rPr>
        <w:rFonts w:ascii="Times New Roman" w:hAnsi="Times New Roman"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2CA5B3C"/>
    <w:multiLevelType w:val="hybridMultilevel"/>
    <w:tmpl w:val="7214EA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8558FA30">
      <w:start w:val="1"/>
      <w:numFmt w:val="upperLetter"/>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2C528B"/>
    <w:multiLevelType w:val="hybridMultilevel"/>
    <w:tmpl w:val="C5E6A47E"/>
    <w:lvl w:ilvl="0" w:tplc="4628C9E4">
      <w:start w:val="1"/>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2F2689"/>
    <w:multiLevelType w:val="hybridMultilevel"/>
    <w:tmpl w:val="89E45090"/>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9C7484A"/>
    <w:multiLevelType w:val="hybridMultilevel"/>
    <w:tmpl w:val="156061FC"/>
    <w:lvl w:ilvl="0" w:tplc="16B479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145455A"/>
    <w:multiLevelType w:val="hybridMultilevel"/>
    <w:tmpl w:val="7C7AD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B54C99"/>
    <w:multiLevelType w:val="hybridMultilevel"/>
    <w:tmpl w:val="ADCAAD42"/>
    <w:lvl w:ilvl="0" w:tplc="5B066D62">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6"/>
  </w:num>
  <w:num w:numId="3">
    <w:abstractNumId w:val="5"/>
  </w:num>
  <w:num w:numId="4">
    <w:abstractNumId w:val="12"/>
  </w:num>
  <w:num w:numId="5">
    <w:abstractNumId w:val="17"/>
  </w:num>
  <w:num w:numId="6">
    <w:abstractNumId w:val="14"/>
  </w:num>
  <w:num w:numId="7">
    <w:abstractNumId w:val="1"/>
  </w:num>
  <w:num w:numId="8">
    <w:abstractNumId w:val="3"/>
  </w:num>
  <w:num w:numId="9">
    <w:abstractNumId w:val="23"/>
  </w:num>
  <w:num w:numId="10">
    <w:abstractNumId w:val="25"/>
  </w:num>
  <w:num w:numId="11">
    <w:abstractNumId w:val="26"/>
  </w:num>
  <w:num w:numId="12">
    <w:abstractNumId w:val="13"/>
  </w:num>
  <w:num w:numId="13">
    <w:abstractNumId w:val="11"/>
  </w:num>
  <w:num w:numId="14">
    <w:abstractNumId w:val="16"/>
  </w:num>
  <w:num w:numId="15">
    <w:abstractNumId w:val="7"/>
  </w:num>
  <w:num w:numId="16">
    <w:abstractNumId w:val="21"/>
  </w:num>
  <w:num w:numId="17">
    <w:abstractNumId w:val="22"/>
  </w:num>
  <w:num w:numId="18">
    <w:abstractNumId w:val="15"/>
  </w:num>
  <w:num w:numId="19">
    <w:abstractNumId w:val="0"/>
    <w:lvlOverride w:ilvl="0">
      <w:lvl w:ilvl="0">
        <w:start w:val="1"/>
        <w:numFmt w:val="bullet"/>
        <w:lvlText w:val=""/>
        <w:legacy w:legacy="1" w:legacySpace="0" w:legacyIndent="360"/>
        <w:lvlJc w:val="left"/>
        <w:pPr>
          <w:ind w:left="900" w:hanging="360"/>
        </w:pPr>
        <w:rPr>
          <w:rFonts w:ascii="Symbol" w:hAnsi="Symbol" w:hint="default"/>
        </w:rPr>
      </w:lvl>
    </w:lvlOverride>
  </w:num>
  <w:num w:numId="20">
    <w:abstractNumId w:val="20"/>
  </w:num>
  <w:num w:numId="21">
    <w:abstractNumId w:val="18"/>
  </w:num>
  <w:num w:numId="22">
    <w:abstractNumId w:val="19"/>
  </w:num>
  <w:num w:numId="23">
    <w:abstractNumId w:val="24"/>
  </w:num>
  <w:num w:numId="24">
    <w:abstractNumId w:val="27"/>
  </w:num>
  <w:num w:numId="25">
    <w:abstractNumId w:val="8"/>
  </w:num>
  <w:num w:numId="26">
    <w:abstractNumId w:val="2"/>
  </w:num>
  <w:num w:numId="27">
    <w:abstractNumId w:val="4"/>
  </w:num>
  <w:num w:numId="28">
    <w:abstractNumId w:val="9"/>
  </w:num>
  <w:num w:numId="2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D5C"/>
    <w:rsid w:val="00006440"/>
    <w:rsid w:val="00026E37"/>
    <w:rsid w:val="00091D52"/>
    <w:rsid w:val="000A30AC"/>
    <w:rsid w:val="000D2AA3"/>
    <w:rsid w:val="0011671A"/>
    <w:rsid w:val="001459FB"/>
    <w:rsid w:val="00151A8F"/>
    <w:rsid w:val="00160F8E"/>
    <w:rsid w:val="001A7A61"/>
    <w:rsid w:val="001B64B3"/>
    <w:rsid w:val="001C1C87"/>
    <w:rsid w:val="00215D5C"/>
    <w:rsid w:val="002210BF"/>
    <w:rsid w:val="002616CA"/>
    <w:rsid w:val="00262219"/>
    <w:rsid w:val="00275E93"/>
    <w:rsid w:val="00280565"/>
    <w:rsid w:val="002A6807"/>
    <w:rsid w:val="002B0CEC"/>
    <w:rsid w:val="00305C65"/>
    <w:rsid w:val="003567E8"/>
    <w:rsid w:val="003747AB"/>
    <w:rsid w:val="003A2C9E"/>
    <w:rsid w:val="003B2F1A"/>
    <w:rsid w:val="003B7C0C"/>
    <w:rsid w:val="004443D0"/>
    <w:rsid w:val="00477745"/>
    <w:rsid w:val="00477D6D"/>
    <w:rsid w:val="00480BC5"/>
    <w:rsid w:val="00495DE3"/>
    <w:rsid w:val="004B0140"/>
    <w:rsid w:val="004D7A43"/>
    <w:rsid w:val="004E7EA5"/>
    <w:rsid w:val="00520BC8"/>
    <w:rsid w:val="00522AB5"/>
    <w:rsid w:val="005425B8"/>
    <w:rsid w:val="00571730"/>
    <w:rsid w:val="005734F7"/>
    <w:rsid w:val="00582247"/>
    <w:rsid w:val="00596ED2"/>
    <w:rsid w:val="005B6195"/>
    <w:rsid w:val="005B7E92"/>
    <w:rsid w:val="005C2E0C"/>
    <w:rsid w:val="005C5B00"/>
    <w:rsid w:val="005D43A8"/>
    <w:rsid w:val="005F223D"/>
    <w:rsid w:val="00642AE5"/>
    <w:rsid w:val="006A2BA0"/>
    <w:rsid w:val="006C58EF"/>
    <w:rsid w:val="006D5B98"/>
    <w:rsid w:val="006F3EDD"/>
    <w:rsid w:val="00705D53"/>
    <w:rsid w:val="00712BDE"/>
    <w:rsid w:val="00733C9C"/>
    <w:rsid w:val="00766171"/>
    <w:rsid w:val="00784B2F"/>
    <w:rsid w:val="007A5E15"/>
    <w:rsid w:val="007D3F61"/>
    <w:rsid w:val="007E167D"/>
    <w:rsid w:val="008015B4"/>
    <w:rsid w:val="00806B2E"/>
    <w:rsid w:val="00837D37"/>
    <w:rsid w:val="008850DE"/>
    <w:rsid w:val="0088654F"/>
    <w:rsid w:val="00893F22"/>
    <w:rsid w:val="00894549"/>
    <w:rsid w:val="008C3173"/>
    <w:rsid w:val="008C6BD1"/>
    <w:rsid w:val="008D1501"/>
    <w:rsid w:val="009227DD"/>
    <w:rsid w:val="009268F3"/>
    <w:rsid w:val="00970A2B"/>
    <w:rsid w:val="009B0EA2"/>
    <w:rsid w:val="009E4D4F"/>
    <w:rsid w:val="009F70FD"/>
    <w:rsid w:val="00A004A1"/>
    <w:rsid w:val="00A41435"/>
    <w:rsid w:val="00A47E35"/>
    <w:rsid w:val="00A74D44"/>
    <w:rsid w:val="00A93AA0"/>
    <w:rsid w:val="00AA47C7"/>
    <w:rsid w:val="00AC5C41"/>
    <w:rsid w:val="00AD457F"/>
    <w:rsid w:val="00B03650"/>
    <w:rsid w:val="00B14AA1"/>
    <w:rsid w:val="00B3544C"/>
    <w:rsid w:val="00B420E0"/>
    <w:rsid w:val="00B54DEC"/>
    <w:rsid w:val="00B701D4"/>
    <w:rsid w:val="00B96561"/>
    <w:rsid w:val="00BA5C29"/>
    <w:rsid w:val="00BA6686"/>
    <w:rsid w:val="00BC1C1F"/>
    <w:rsid w:val="00C27B3C"/>
    <w:rsid w:val="00C445AD"/>
    <w:rsid w:val="00C5110A"/>
    <w:rsid w:val="00C51BA2"/>
    <w:rsid w:val="00C55127"/>
    <w:rsid w:val="00C83251"/>
    <w:rsid w:val="00CA00F4"/>
    <w:rsid w:val="00CB2192"/>
    <w:rsid w:val="00CB344F"/>
    <w:rsid w:val="00CC144A"/>
    <w:rsid w:val="00CC41D3"/>
    <w:rsid w:val="00D02BFB"/>
    <w:rsid w:val="00D0466C"/>
    <w:rsid w:val="00D1694C"/>
    <w:rsid w:val="00DA16A6"/>
    <w:rsid w:val="00E04944"/>
    <w:rsid w:val="00E46535"/>
    <w:rsid w:val="00E55E35"/>
    <w:rsid w:val="00E664B2"/>
    <w:rsid w:val="00E66A96"/>
    <w:rsid w:val="00E863DE"/>
    <w:rsid w:val="00E92A75"/>
    <w:rsid w:val="00EC31A0"/>
    <w:rsid w:val="00EE310E"/>
    <w:rsid w:val="00F80E96"/>
    <w:rsid w:val="00F80EDF"/>
    <w:rsid w:val="00FA1DBE"/>
    <w:rsid w:val="00FF2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E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140"/>
    <w:pPr>
      <w:ind w:left="720"/>
      <w:contextualSpacing/>
    </w:pPr>
  </w:style>
  <w:style w:type="character" w:styleId="Hyperlink">
    <w:name w:val="Hyperlink"/>
    <w:basedOn w:val="DefaultParagraphFont"/>
    <w:uiPriority w:val="99"/>
    <w:unhideWhenUsed/>
    <w:rsid w:val="00E92A75"/>
    <w:rPr>
      <w:color w:val="0000FF" w:themeColor="hyperlink"/>
      <w:u w:val="single"/>
    </w:rPr>
  </w:style>
  <w:style w:type="table" w:styleId="TableGrid">
    <w:name w:val="Table Grid"/>
    <w:basedOn w:val="TableNormal"/>
    <w:uiPriority w:val="59"/>
    <w:rsid w:val="00E92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2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A75"/>
  </w:style>
  <w:style w:type="paragraph" w:styleId="Footer">
    <w:name w:val="footer"/>
    <w:basedOn w:val="Normal"/>
    <w:link w:val="FooterChar"/>
    <w:uiPriority w:val="99"/>
    <w:unhideWhenUsed/>
    <w:rsid w:val="00E92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A75"/>
  </w:style>
  <w:style w:type="paragraph" w:customStyle="1" w:styleId="BasicParagraph">
    <w:name w:val="[Basic Paragraph]"/>
    <w:basedOn w:val="Normal"/>
    <w:uiPriority w:val="99"/>
    <w:rsid w:val="00091D52"/>
    <w:pPr>
      <w:autoSpaceDE w:val="0"/>
      <w:autoSpaceDN w:val="0"/>
      <w:adjustRightInd w:val="0"/>
      <w:spacing w:after="0" w:line="288" w:lineRule="auto"/>
      <w:textAlignment w:val="center"/>
    </w:pPr>
    <w:rPr>
      <w:rFonts w:ascii="Times New Roman" w:eastAsiaTheme="minorEastAsia" w:hAnsi="Times New Roman" w:cs="Times New Roman"/>
      <w:color w:val="000000"/>
      <w:sz w:val="24"/>
      <w:szCs w:val="24"/>
    </w:rPr>
  </w:style>
  <w:style w:type="paragraph" w:styleId="NoSpacing">
    <w:name w:val="No Spacing"/>
    <w:uiPriority w:val="1"/>
    <w:qFormat/>
    <w:rsid w:val="00837D37"/>
    <w:pPr>
      <w:spacing w:after="0" w:line="240" w:lineRule="auto"/>
    </w:pPr>
  </w:style>
  <w:style w:type="paragraph" w:customStyle="1" w:styleId="Default">
    <w:name w:val="Default"/>
    <w:rsid w:val="00837D3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3">
    <w:name w:val="Pa3"/>
    <w:basedOn w:val="Default"/>
    <w:next w:val="Default"/>
    <w:uiPriority w:val="99"/>
    <w:rsid w:val="00837D37"/>
    <w:pPr>
      <w:spacing w:line="251" w:lineRule="atLeast"/>
    </w:pPr>
    <w:rPr>
      <w:rFonts w:ascii="Adobe Garamond Pro" w:eastAsiaTheme="minorHAnsi" w:hAnsi="Adobe Garamond Pro" w:cstheme="minorBidi"/>
      <w:color w:val="auto"/>
    </w:rPr>
  </w:style>
  <w:style w:type="character" w:customStyle="1" w:styleId="A5">
    <w:name w:val="A5"/>
    <w:uiPriority w:val="99"/>
    <w:rsid w:val="00837D37"/>
    <w:rPr>
      <w:rFonts w:ascii="Adobe Garamond Pro Bold" w:hAnsi="Adobe Garamond Pro Bold" w:cs="Adobe Garamond Pro Bold"/>
      <w:b/>
      <w:bCs/>
      <w:color w:val="000000"/>
      <w:sz w:val="25"/>
      <w:szCs w:val="25"/>
      <w:u w:val="single"/>
    </w:rPr>
  </w:style>
  <w:style w:type="paragraph" w:customStyle="1" w:styleId="Pa8">
    <w:name w:val="Pa8"/>
    <w:basedOn w:val="Default"/>
    <w:next w:val="Default"/>
    <w:uiPriority w:val="99"/>
    <w:rsid w:val="00837D37"/>
    <w:pPr>
      <w:spacing w:line="251" w:lineRule="atLeast"/>
    </w:pPr>
    <w:rPr>
      <w:rFonts w:ascii="Adobe Garamond Pro" w:eastAsiaTheme="minorHAnsi" w:hAnsi="Adobe Garamond Pro"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E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140"/>
    <w:pPr>
      <w:ind w:left="720"/>
      <w:contextualSpacing/>
    </w:pPr>
  </w:style>
  <w:style w:type="character" w:styleId="Hyperlink">
    <w:name w:val="Hyperlink"/>
    <w:basedOn w:val="DefaultParagraphFont"/>
    <w:uiPriority w:val="99"/>
    <w:unhideWhenUsed/>
    <w:rsid w:val="00E92A75"/>
    <w:rPr>
      <w:color w:val="0000FF" w:themeColor="hyperlink"/>
      <w:u w:val="single"/>
    </w:rPr>
  </w:style>
  <w:style w:type="table" w:styleId="TableGrid">
    <w:name w:val="Table Grid"/>
    <w:basedOn w:val="TableNormal"/>
    <w:uiPriority w:val="59"/>
    <w:rsid w:val="00E92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2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A75"/>
  </w:style>
  <w:style w:type="paragraph" w:styleId="Footer">
    <w:name w:val="footer"/>
    <w:basedOn w:val="Normal"/>
    <w:link w:val="FooterChar"/>
    <w:uiPriority w:val="99"/>
    <w:unhideWhenUsed/>
    <w:rsid w:val="00E92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A75"/>
  </w:style>
  <w:style w:type="paragraph" w:customStyle="1" w:styleId="BasicParagraph">
    <w:name w:val="[Basic Paragraph]"/>
    <w:basedOn w:val="Normal"/>
    <w:uiPriority w:val="99"/>
    <w:rsid w:val="00091D52"/>
    <w:pPr>
      <w:autoSpaceDE w:val="0"/>
      <w:autoSpaceDN w:val="0"/>
      <w:adjustRightInd w:val="0"/>
      <w:spacing w:after="0" w:line="288" w:lineRule="auto"/>
      <w:textAlignment w:val="center"/>
    </w:pPr>
    <w:rPr>
      <w:rFonts w:ascii="Times New Roman" w:eastAsiaTheme="minorEastAsia" w:hAnsi="Times New Roman" w:cs="Times New Roman"/>
      <w:color w:val="000000"/>
      <w:sz w:val="24"/>
      <w:szCs w:val="24"/>
    </w:rPr>
  </w:style>
  <w:style w:type="paragraph" w:styleId="NoSpacing">
    <w:name w:val="No Spacing"/>
    <w:uiPriority w:val="1"/>
    <w:qFormat/>
    <w:rsid w:val="00837D37"/>
    <w:pPr>
      <w:spacing w:after="0" w:line="240" w:lineRule="auto"/>
    </w:pPr>
  </w:style>
  <w:style w:type="paragraph" w:customStyle="1" w:styleId="Default">
    <w:name w:val="Default"/>
    <w:rsid w:val="00837D3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3">
    <w:name w:val="Pa3"/>
    <w:basedOn w:val="Default"/>
    <w:next w:val="Default"/>
    <w:uiPriority w:val="99"/>
    <w:rsid w:val="00837D37"/>
    <w:pPr>
      <w:spacing w:line="251" w:lineRule="atLeast"/>
    </w:pPr>
    <w:rPr>
      <w:rFonts w:ascii="Adobe Garamond Pro" w:eastAsiaTheme="minorHAnsi" w:hAnsi="Adobe Garamond Pro" w:cstheme="minorBidi"/>
      <w:color w:val="auto"/>
    </w:rPr>
  </w:style>
  <w:style w:type="character" w:customStyle="1" w:styleId="A5">
    <w:name w:val="A5"/>
    <w:uiPriority w:val="99"/>
    <w:rsid w:val="00837D37"/>
    <w:rPr>
      <w:rFonts w:ascii="Adobe Garamond Pro Bold" w:hAnsi="Adobe Garamond Pro Bold" w:cs="Adobe Garamond Pro Bold"/>
      <w:b/>
      <w:bCs/>
      <w:color w:val="000000"/>
      <w:sz w:val="25"/>
      <w:szCs w:val="25"/>
      <w:u w:val="single"/>
    </w:rPr>
  </w:style>
  <w:style w:type="paragraph" w:customStyle="1" w:styleId="Pa8">
    <w:name w:val="Pa8"/>
    <w:basedOn w:val="Default"/>
    <w:next w:val="Default"/>
    <w:uiPriority w:val="99"/>
    <w:rsid w:val="00837D37"/>
    <w:pPr>
      <w:spacing w:line="251" w:lineRule="atLeast"/>
    </w:pPr>
    <w:rPr>
      <w:rFonts w:ascii="Adobe Garamond Pro" w:eastAsiaTheme="minorHAnsi" w:hAnsi="Adobe Garamond Pro"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Systems Center</dc:creator>
  <cp:lastModifiedBy>Carol L White</cp:lastModifiedBy>
  <cp:revision>3</cp:revision>
  <dcterms:created xsi:type="dcterms:W3CDTF">2015-08-12T18:03:00Z</dcterms:created>
  <dcterms:modified xsi:type="dcterms:W3CDTF">2017-03-08T23:06:00Z</dcterms:modified>
</cp:coreProperties>
</file>